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8F" w:rsidRDefault="00004076" w:rsidP="00004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Lampiran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2128F">
        <w:rPr>
          <w:rFonts w:ascii="Times New Roman" w:hAnsi="Times New Roman" w:cs="Times New Roman"/>
          <w:b/>
          <w:sz w:val="28"/>
          <w:szCs w:val="28"/>
          <w:u w:val="single"/>
        </w:rPr>
        <w:t>Surat</w:t>
      </w:r>
      <w:proofErr w:type="spellEnd"/>
      <w:r w:rsidR="007212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Edaran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04076" w:rsidRDefault="00004076" w:rsidP="000040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  /ED/D-FKIP/UNRIKA/IX/2020</w:t>
      </w:r>
    </w:p>
    <w:p w:rsidR="00004076" w:rsidRDefault="00004076" w:rsidP="0000407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A89" w:rsidRPr="002F4607" w:rsidRDefault="00CA6A89" w:rsidP="002F46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4CB" w:rsidRPr="002F4607" w:rsidRDefault="00FB04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47"/>
        <w:gridCol w:w="2741"/>
        <w:gridCol w:w="3980"/>
      </w:tblGrid>
      <w:tr w:rsidR="006F0A7A" w:rsidRPr="002F4607" w:rsidTr="006F0A7A">
        <w:tc>
          <w:tcPr>
            <w:tcW w:w="2747" w:type="dxa"/>
          </w:tcPr>
          <w:p w:rsidR="006F0A7A" w:rsidRPr="002F4607" w:rsidRDefault="006F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607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741" w:type="dxa"/>
          </w:tcPr>
          <w:p w:rsidR="006F0A7A" w:rsidRPr="002F4607" w:rsidRDefault="006F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07">
              <w:rPr>
                <w:rFonts w:ascii="Times New Roman" w:hAnsi="Times New Roman" w:cs="Times New Roman"/>
                <w:sz w:val="24"/>
                <w:szCs w:val="24"/>
              </w:rPr>
              <w:t>Prodi/</w:t>
            </w:r>
            <w:proofErr w:type="spellStart"/>
            <w:r w:rsidRPr="002F4607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2F46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4607">
              <w:rPr>
                <w:rFonts w:ascii="Times New Roman" w:hAnsi="Times New Roman" w:cs="Times New Roman"/>
                <w:sz w:val="24"/>
                <w:szCs w:val="24"/>
              </w:rPr>
              <w:t>Angkata</w:t>
            </w:r>
            <w:r w:rsidR="002F4607" w:rsidRPr="002F460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980" w:type="dxa"/>
          </w:tcPr>
          <w:p w:rsidR="006F0A7A" w:rsidRPr="002F4607" w:rsidRDefault="006F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07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</w:tr>
      <w:tr w:rsidR="006F0A7A" w:rsidRPr="002F4607" w:rsidTr="006F0A7A">
        <w:tc>
          <w:tcPr>
            <w:tcW w:w="2747" w:type="dxa"/>
          </w:tcPr>
          <w:p w:rsidR="006F0A7A" w:rsidRPr="002F4607" w:rsidRDefault="006F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07">
              <w:rPr>
                <w:rFonts w:ascii="Times New Roman" w:hAnsi="Times New Roman" w:cs="Times New Roman"/>
                <w:sz w:val="24"/>
                <w:szCs w:val="24"/>
              </w:rPr>
              <w:t>1.Indah Nadia</w:t>
            </w:r>
          </w:p>
          <w:p w:rsidR="006F0A7A" w:rsidRPr="002F4607" w:rsidRDefault="006F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F4607">
              <w:rPr>
                <w:rFonts w:ascii="Times New Roman" w:hAnsi="Times New Roman" w:cs="Times New Roman"/>
                <w:sz w:val="24"/>
                <w:szCs w:val="24"/>
              </w:rPr>
              <w:t>Nurul</w:t>
            </w:r>
            <w:proofErr w:type="spellEnd"/>
            <w:r w:rsidRPr="002F4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607">
              <w:rPr>
                <w:rFonts w:ascii="Times New Roman" w:hAnsi="Times New Roman" w:cs="Times New Roman"/>
                <w:sz w:val="24"/>
                <w:szCs w:val="24"/>
              </w:rPr>
              <w:t>Marpaung</w:t>
            </w:r>
            <w:proofErr w:type="spellEnd"/>
          </w:p>
          <w:p w:rsidR="006F0A7A" w:rsidRDefault="006F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07">
              <w:rPr>
                <w:rFonts w:ascii="Times New Roman" w:hAnsi="Times New Roman" w:cs="Times New Roman"/>
                <w:sz w:val="24"/>
                <w:szCs w:val="24"/>
              </w:rPr>
              <w:t xml:space="preserve">3. Huda </w:t>
            </w:r>
          </w:p>
          <w:p w:rsidR="0072128F" w:rsidRDefault="0072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2128F" w:rsidRDefault="0072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2128F" w:rsidRPr="002F4607" w:rsidRDefault="0072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41" w:type="dxa"/>
          </w:tcPr>
          <w:p w:rsidR="006F0A7A" w:rsidRPr="002F4607" w:rsidRDefault="002F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07">
              <w:rPr>
                <w:rFonts w:ascii="Times New Roman" w:hAnsi="Times New Roman" w:cs="Times New Roman"/>
                <w:sz w:val="24"/>
                <w:szCs w:val="24"/>
              </w:rPr>
              <w:t>PBI/A/2018</w:t>
            </w:r>
          </w:p>
          <w:p w:rsidR="002F4607" w:rsidRPr="002F4607" w:rsidRDefault="002F4607" w:rsidP="002F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07">
              <w:rPr>
                <w:rFonts w:ascii="Times New Roman" w:hAnsi="Times New Roman" w:cs="Times New Roman"/>
                <w:sz w:val="24"/>
                <w:szCs w:val="24"/>
              </w:rPr>
              <w:t>PBI/A/2018</w:t>
            </w:r>
          </w:p>
          <w:p w:rsidR="002F4607" w:rsidRPr="002F4607" w:rsidRDefault="002F4607" w:rsidP="002F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607">
              <w:rPr>
                <w:rFonts w:ascii="Times New Roman" w:hAnsi="Times New Roman" w:cs="Times New Roman"/>
                <w:sz w:val="24"/>
                <w:szCs w:val="24"/>
              </w:rPr>
              <w:t>PBI/A/2018</w:t>
            </w:r>
          </w:p>
          <w:p w:rsidR="002F4607" w:rsidRPr="002F4607" w:rsidRDefault="002F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6F0A7A" w:rsidRPr="002F4607" w:rsidRDefault="006F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F46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Indahnadia513@gmail.com</w:t>
              </w:r>
            </w:hyperlink>
            <w:r w:rsidRPr="002F4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2F46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nurulmarpaung@gmail.com</w:t>
              </w:r>
            </w:hyperlink>
            <w:r w:rsidRPr="002F4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2F46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hudam@gmail.com</w:t>
              </w:r>
            </w:hyperlink>
            <w:r w:rsidRPr="002F4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FB04CB" w:rsidRDefault="00FB04CB">
      <w:pPr>
        <w:rPr>
          <w:rFonts w:ascii="Times New Roman" w:hAnsi="Times New Roman" w:cs="Times New Roman"/>
          <w:sz w:val="24"/>
          <w:szCs w:val="24"/>
        </w:rPr>
      </w:pPr>
    </w:p>
    <w:p w:rsidR="00004076" w:rsidRPr="002F4607" w:rsidRDefault="007212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NB: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25 orang,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mengcopi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paste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atas.</w:t>
      </w:r>
      <w:bookmarkStart w:id="0" w:name="_GoBack"/>
      <w:bookmarkEnd w:id="0"/>
    </w:p>
    <w:sectPr w:rsidR="00004076" w:rsidRPr="002F4607" w:rsidSect="00666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CB"/>
    <w:rsid w:val="00004076"/>
    <w:rsid w:val="002F4607"/>
    <w:rsid w:val="00666987"/>
    <w:rsid w:val="006F0A7A"/>
    <w:rsid w:val="0072128F"/>
    <w:rsid w:val="00CA6A89"/>
    <w:rsid w:val="00FB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0A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0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dam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ulmarpaung@gmail.com" TargetMode="External"/><Relationship Id="rId5" Type="http://schemas.openxmlformats.org/officeDocument/2006/relationships/hyperlink" Target="mailto:Indahnadia51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2020-09-16T09:33:00Z</dcterms:created>
  <dcterms:modified xsi:type="dcterms:W3CDTF">2020-09-16T09:49:00Z</dcterms:modified>
</cp:coreProperties>
</file>